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9" w:type="dxa"/>
        <w:jc w:val="center"/>
        <w:tblLayout w:type="fixed"/>
        <w:tblLook w:val="04A0" w:firstRow="1" w:lastRow="0" w:firstColumn="1" w:lastColumn="0" w:noHBand="0" w:noVBand="1"/>
      </w:tblPr>
      <w:tblGrid>
        <w:gridCol w:w="7921"/>
        <w:gridCol w:w="2867"/>
        <w:gridCol w:w="4366"/>
        <w:gridCol w:w="15"/>
      </w:tblGrid>
      <w:tr w:rsidR="00BA593B" w:rsidRPr="000967A8" w14:paraId="6AFCCF67" w14:textId="77777777" w:rsidTr="00AC7C91">
        <w:trPr>
          <w:trHeight w:val="356"/>
          <w:jc w:val="center"/>
        </w:trPr>
        <w:tc>
          <w:tcPr>
            <w:tcW w:w="151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25FAA" w14:textId="0A6F9850" w:rsidR="00BA593B" w:rsidRPr="000967A8" w:rsidRDefault="00AE402B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8"/>
                <w:szCs w:val="32"/>
                <w:lang w:val="sv-SE"/>
              </w:rPr>
            </w:pPr>
            <w:r w:rsidRPr="000967A8">
              <w:rPr>
                <w:rFonts w:ascii="Bookman Old Style" w:hAnsi="Bookman Old Style"/>
                <w:b/>
                <w:bCs/>
                <w:sz w:val="24"/>
                <w:szCs w:val="28"/>
                <w:lang w:val="sv-SE"/>
              </w:rPr>
              <w:t xml:space="preserve">STANDAR OPERASIONAL PROSEDUR </w:t>
            </w:r>
            <w:r w:rsidR="000967A8" w:rsidRPr="000967A8">
              <w:rPr>
                <w:rFonts w:ascii="Bookman Old Style" w:eastAsia="Times New Roman" w:hAnsi="Bookman Old Style" w:cs="Calibri"/>
                <w:b/>
                <w:bCs/>
                <w:color w:val="000000"/>
                <w:szCs w:val="24"/>
                <w:lang w:val="id-ID"/>
              </w:rPr>
              <w:t>PENDOKUMENTASIAN INFORMASI PUBLIK</w:t>
            </w:r>
          </w:p>
        </w:tc>
      </w:tr>
      <w:tr w:rsidR="00BA593B" w14:paraId="4D07B568" w14:textId="77777777" w:rsidTr="00AC7C91">
        <w:trPr>
          <w:gridAfter w:val="1"/>
          <w:wAfter w:w="15" w:type="dxa"/>
          <w:trHeight w:val="173"/>
          <w:jc w:val="center"/>
        </w:trPr>
        <w:tc>
          <w:tcPr>
            <w:tcW w:w="7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D89AA" w14:textId="77777777" w:rsidR="00BA593B" w:rsidRPr="00817580" w:rsidRDefault="00AE402B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sz w:val="28"/>
                <w:szCs w:val="32"/>
              </w:rPr>
              <w:drawing>
                <wp:anchor distT="0" distB="0" distL="114300" distR="114300" simplePos="0" relativeHeight="251656704" behindDoc="1" locked="0" layoutInCell="1" allowOverlap="1" wp14:anchorId="200025F0" wp14:editId="7C0F6488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20955</wp:posOffset>
                  </wp:positionV>
                  <wp:extent cx="1898650" cy="1498600"/>
                  <wp:effectExtent l="0" t="0" r="6350" b="6350"/>
                  <wp:wrapNone/>
                  <wp:docPr id="1" name="Picture 1" descr="logo-gunungkid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-gunungkidul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F874AA6" w14:textId="77777777" w:rsidR="00BA593B" w:rsidRPr="00817580" w:rsidRDefault="00BA593B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4447A0F0" w14:textId="77777777" w:rsidR="00BA593B" w:rsidRPr="00817580" w:rsidRDefault="00BA593B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0AF600D7" w14:textId="77777777" w:rsidR="00BA593B" w:rsidRPr="00817580" w:rsidRDefault="00BA593B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1A8AEFEE" w14:textId="77777777" w:rsidR="00BA593B" w:rsidRPr="00817580" w:rsidRDefault="00BA593B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5F233D4C" w14:textId="77777777" w:rsidR="00BA593B" w:rsidRPr="00817580" w:rsidRDefault="00BA593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</w:p>
          <w:p w14:paraId="65F38385" w14:textId="77777777" w:rsidR="00BA593B" w:rsidRPr="00817580" w:rsidRDefault="00BA593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</w:p>
          <w:p w14:paraId="4A096945" w14:textId="77777777" w:rsidR="00BA593B" w:rsidRPr="00817580" w:rsidRDefault="00BA593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</w:p>
          <w:p w14:paraId="661861BE" w14:textId="10CC044C" w:rsidR="00BA593B" w:rsidRPr="00817580" w:rsidRDefault="00AE402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  <w:r w:rsidRPr="00817580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>PPID KALURAHAN</w:t>
            </w:r>
            <w:r w:rsidR="00817580" w:rsidRPr="00817580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 xml:space="preserve"> </w:t>
            </w:r>
            <w:r w:rsidR="007D5EDD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>GADING</w:t>
            </w:r>
          </w:p>
          <w:p w14:paraId="506AA285" w14:textId="74E745C5" w:rsidR="00BA593B" w:rsidRPr="00817580" w:rsidRDefault="00AE402B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  <w:r w:rsidRPr="00817580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 xml:space="preserve">KAPANEWON </w:t>
            </w:r>
            <w:r w:rsidR="00817580" w:rsidRPr="00817580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>PLAY</w:t>
            </w:r>
            <w:r w:rsidR="00817580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>EN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A2C2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NOMOR SOP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15A92C" w14:textId="0C520370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 w:rsidR="006262C6">
              <w:rPr>
                <w:rFonts w:ascii="Bookman Old Style" w:eastAsia="Times New Roman" w:hAnsi="Bookman Old Style" w:cs="Calibri"/>
                <w:color w:val="000000"/>
                <w:szCs w:val="24"/>
              </w:rPr>
              <w:t>7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/KPTS/202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BA593B" w14:paraId="2AD25F64" w14:textId="77777777" w:rsidTr="00AC7C91">
        <w:trPr>
          <w:gridAfter w:val="1"/>
          <w:wAfter w:w="15" w:type="dxa"/>
          <w:trHeight w:val="149"/>
          <w:jc w:val="center"/>
        </w:trPr>
        <w:tc>
          <w:tcPr>
            <w:tcW w:w="7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C72801" w14:textId="77777777" w:rsidR="00BA593B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844E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PEMBUATAN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1E8B4A" w14:textId="688D2939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: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</w:t>
            </w:r>
            <w:r w:rsidR="00B22FD4">
              <w:rPr>
                <w:rFonts w:ascii="Bookman Old Style" w:eastAsia="Times New Roman" w:hAnsi="Bookman Old Style" w:cs="Calibri"/>
                <w:color w:val="000000"/>
                <w:szCs w:val="24"/>
              </w:rPr>
              <w:t>26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April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BA593B" w14:paraId="47BD8D4B" w14:textId="77777777" w:rsidTr="00AC7C91">
        <w:trPr>
          <w:gridAfter w:val="1"/>
          <w:wAfter w:w="15" w:type="dxa"/>
          <w:trHeight w:val="266"/>
          <w:jc w:val="center"/>
        </w:trPr>
        <w:tc>
          <w:tcPr>
            <w:tcW w:w="7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A23A12" w14:textId="77777777" w:rsidR="00BA593B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AADF6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REVISI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10A604" w14:textId="6F77DB29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 w:rsidR="00B22FD4">
              <w:rPr>
                <w:rFonts w:ascii="Bookman Old Style" w:eastAsia="Times New Roman" w:hAnsi="Bookman Old Style" w:cs="Calibri"/>
                <w:color w:val="000000"/>
                <w:szCs w:val="24"/>
              </w:rPr>
              <w:t>2</w:t>
            </w:r>
            <w:r w:rsidR="00BE412D"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Mei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BA593B" w14:paraId="69DC6FFE" w14:textId="77777777" w:rsidTr="00AC7C91">
        <w:trPr>
          <w:gridAfter w:val="1"/>
          <w:wAfter w:w="15" w:type="dxa"/>
          <w:trHeight w:val="243"/>
          <w:jc w:val="center"/>
        </w:trPr>
        <w:tc>
          <w:tcPr>
            <w:tcW w:w="7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E245AB" w14:textId="77777777" w:rsidR="00BA593B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79FA3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EFEKTIF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D42D58" w14:textId="5DD20B50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 w:rsidR="00B22FD4">
              <w:rPr>
                <w:rFonts w:ascii="Bookman Old Style" w:eastAsia="Times New Roman" w:hAnsi="Bookman Old Style" w:cs="Calibri"/>
                <w:color w:val="000000"/>
                <w:szCs w:val="24"/>
              </w:rPr>
              <w:t>2</w:t>
            </w:r>
            <w:r w:rsidR="00BE412D"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Mei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BA593B" w:rsidRPr="000967A8" w14:paraId="5B99F6BC" w14:textId="77777777" w:rsidTr="00AC7C91">
        <w:trPr>
          <w:gridAfter w:val="1"/>
          <w:wAfter w:w="15" w:type="dxa"/>
          <w:trHeight w:val="1210"/>
          <w:jc w:val="center"/>
        </w:trPr>
        <w:tc>
          <w:tcPr>
            <w:tcW w:w="7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C15A1C" w14:textId="77777777" w:rsidR="00BA593B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AC129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DISAHKAN OLEH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DC10554" w14:textId="0F7C145B" w:rsidR="00BA593B" w:rsidRPr="00B22FD4" w:rsidRDefault="00AE402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  <w:r w:rsidRPr="00B22FD4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 xml:space="preserve">LURAH </w:t>
            </w:r>
            <w:r w:rsidR="007D5EDD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>GADING</w:t>
            </w:r>
          </w:p>
          <w:p w14:paraId="70F653A2" w14:textId="5785777A" w:rsidR="00BA593B" w:rsidRPr="00B22FD4" w:rsidRDefault="00AE402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  <w:r w:rsidRPr="00B22FD4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 xml:space="preserve">KAPANEWON </w:t>
            </w:r>
            <w:r w:rsidR="00817580" w:rsidRPr="00B22FD4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>PLAYEN</w:t>
            </w:r>
          </w:p>
          <w:p w14:paraId="34F37240" w14:textId="77777777" w:rsidR="00BA593B" w:rsidRPr="00B22FD4" w:rsidRDefault="00BA593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</w:p>
          <w:p w14:paraId="7A72D996" w14:textId="77777777" w:rsidR="00BA593B" w:rsidRPr="00B22FD4" w:rsidRDefault="00BA593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</w:p>
          <w:p w14:paraId="2312559E" w14:textId="77777777" w:rsidR="00BA593B" w:rsidRPr="00B22FD4" w:rsidRDefault="00BA593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</w:p>
          <w:p w14:paraId="116B4746" w14:textId="2B043A71" w:rsidR="00BA593B" w:rsidRPr="00B22FD4" w:rsidRDefault="00AE402B" w:rsidP="007D5ED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  <w:r w:rsidRPr="00B22FD4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 xml:space="preserve"> </w:t>
            </w:r>
            <w:r w:rsidR="007D5EDD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>RUGIYANTO</w:t>
            </w:r>
          </w:p>
        </w:tc>
      </w:tr>
      <w:tr w:rsidR="00BA593B" w14:paraId="450B42A5" w14:textId="77777777" w:rsidTr="00AC7C91">
        <w:trPr>
          <w:gridAfter w:val="1"/>
          <w:wAfter w:w="15" w:type="dxa"/>
          <w:trHeight w:val="294"/>
          <w:jc w:val="center"/>
        </w:trPr>
        <w:tc>
          <w:tcPr>
            <w:tcW w:w="7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6DE1" w14:textId="77777777" w:rsidR="00BA593B" w:rsidRPr="00B22FD4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31393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NAMA SOP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2C925" w14:textId="69EBFF9B" w:rsidR="00BA593B" w:rsidRDefault="00AE402B">
            <w:pPr>
              <w:tabs>
                <w:tab w:val="left" w:pos="-111"/>
              </w:tabs>
              <w:spacing w:after="0" w:line="240" w:lineRule="auto"/>
              <w:ind w:left="30" w:hanging="30"/>
              <w:rPr>
                <w:rFonts w:ascii="Bookman Old Style" w:eastAsia="Times New Roman" w:hAnsi="Bookman Old Style" w:cs="Calibri"/>
                <w:bCs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bCs/>
                <w:color w:val="000000"/>
                <w:szCs w:val="24"/>
                <w:lang w:val="id-ID"/>
              </w:rPr>
              <w:t xml:space="preserve">: </w:t>
            </w:r>
            <w:r w:rsidR="00AC7C91" w:rsidRPr="00AC7C91">
              <w:rPr>
                <w:rFonts w:ascii="Bookman Old Style" w:eastAsia="Times New Roman" w:hAnsi="Bookman Old Style" w:cs="Calibri"/>
                <w:bCs/>
                <w:color w:val="000000"/>
                <w:szCs w:val="24"/>
                <w:lang w:val="id-ID"/>
              </w:rPr>
              <w:t>PENDOKUMENTASIAN INFORMASI PUBLIK</w:t>
            </w:r>
          </w:p>
        </w:tc>
      </w:tr>
      <w:tr w:rsidR="00BA593B" w14:paraId="4314D3BE" w14:textId="77777777" w:rsidTr="00AC7C91">
        <w:trPr>
          <w:trHeight w:val="427"/>
          <w:jc w:val="center"/>
        </w:trPr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C08823D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DASAR HUKUM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4D79573E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KUALIFIKASI PELAKSANA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</w:tr>
      <w:tr w:rsidR="00BA593B" w:rsidRPr="000967A8" w14:paraId="61B55235" w14:textId="77777777" w:rsidTr="00AC7C91">
        <w:trPr>
          <w:trHeight w:val="427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C0149" w14:textId="77777777" w:rsidR="00BA593B" w:rsidRDefault="00AE40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U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ndang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U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ndang Republik Indonesia Nomor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14 Tahun 2008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Keterbukaan Informasi Publik</w:t>
            </w:r>
          </w:p>
        </w:tc>
        <w:tc>
          <w:tcPr>
            <w:tcW w:w="72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99F828" w14:textId="77777777" w:rsidR="00BA593B" w:rsidRDefault="00AE40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 xml:space="preserve">Memahami ketentuan terkait </w:t>
            </w:r>
            <w:r>
              <w:rPr>
                <w:rFonts w:ascii="Bookman Old Style" w:hAnsi="Bookman Old Style"/>
                <w:szCs w:val="24"/>
                <w:lang w:val="id-ID"/>
              </w:rPr>
              <w:t>Informasi Publik</w:t>
            </w:r>
          </w:p>
          <w:p w14:paraId="71D1D791" w14:textId="77777777" w:rsidR="00BA593B" w:rsidRPr="00817580" w:rsidRDefault="00AE40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  <w:lang w:val="sv-SE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 xml:space="preserve">memahami regulasi terkait </w:t>
            </w:r>
            <w:r w:rsidRPr="00817580">
              <w:rPr>
                <w:rFonts w:ascii="Bookman Old Style" w:hAnsi="Bookman Old Style"/>
                <w:szCs w:val="24"/>
                <w:lang w:val="sv-SE"/>
              </w:rPr>
              <w:t>pelayanan publik</w:t>
            </w:r>
            <w:r>
              <w:rPr>
                <w:rFonts w:ascii="Bookman Old Style" w:hAnsi="Bookman Old Style"/>
                <w:szCs w:val="24"/>
                <w:lang w:val="id-ID"/>
              </w:rPr>
              <w:t>;</w:t>
            </w:r>
          </w:p>
          <w:p w14:paraId="1A47C8FE" w14:textId="77777777" w:rsidR="00BA593B" w:rsidRPr="00817580" w:rsidRDefault="00AE40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  <w:lang w:val="sv-SE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 xml:space="preserve">mampu </w:t>
            </w:r>
            <w:r w:rsidRPr="00817580">
              <w:rPr>
                <w:rFonts w:ascii="Bookman Old Style" w:hAnsi="Bookman Old Style"/>
                <w:szCs w:val="24"/>
                <w:lang w:val="sv-SE"/>
              </w:rPr>
              <w:t>mengolah data dan mengoperasionalkan komputer</w:t>
            </w:r>
            <w:r>
              <w:rPr>
                <w:rFonts w:ascii="Bookman Old Style" w:hAnsi="Bookman Old Style"/>
                <w:szCs w:val="24"/>
                <w:lang w:val="id-ID"/>
              </w:rPr>
              <w:t>;</w:t>
            </w:r>
            <w:r w:rsidRPr="00817580">
              <w:rPr>
                <w:rFonts w:ascii="Bookman Old Style" w:hAnsi="Bookman Old Style"/>
                <w:szCs w:val="24"/>
                <w:lang w:val="sv-SE"/>
              </w:rPr>
              <w:t xml:space="preserve"> dan</w:t>
            </w:r>
          </w:p>
          <w:p w14:paraId="4EF680BA" w14:textId="77777777" w:rsidR="00BA593B" w:rsidRPr="00817580" w:rsidRDefault="00AE40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  <w:lang w:val="sv-SE"/>
              </w:rPr>
            </w:pPr>
            <w:r w:rsidRPr="00817580">
              <w:rPr>
                <w:rFonts w:ascii="Bookman Old Style" w:hAnsi="Bookman Old Style"/>
                <w:szCs w:val="24"/>
                <w:lang w:val="sv-SE"/>
              </w:rPr>
              <w:t>memahami prinsip-prinsip pelayanan prima dan bersikap ramah.</w:t>
            </w:r>
          </w:p>
        </w:tc>
      </w:tr>
      <w:tr w:rsidR="00BA593B" w14:paraId="54C815C4" w14:textId="77777777" w:rsidTr="00AC7C91">
        <w:trPr>
          <w:trHeight w:val="166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FB803" w14:textId="77777777" w:rsidR="00BA593B" w:rsidRDefault="00AE40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  <w:sz w:val="20"/>
                <w:lang w:val="id-ID"/>
              </w:rPr>
            </w:pPr>
            <w:r>
              <w:rPr>
                <w:rFonts w:ascii="Bookman Old Style" w:hAnsi="Bookman Old Style"/>
                <w:sz w:val="20"/>
              </w:rPr>
              <w:t>Undang-Undang Republik Indonesia Nomor 25 Tahun 2009 tentang Pelayanan</w:t>
            </w:r>
            <w:r>
              <w:rPr>
                <w:rFonts w:ascii="Bookman Old Style" w:hAnsi="Bookman Old Style"/>
                <w:sz w:val="20"/>
              </w:rPr>
              <w:t xml:space="preserve"> Publik</w:t>
            </w:r>
          </w:p>
        </w:tc>
        <w:tc>
          <w:tcPr>
            <w:tcW w:w="724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E30F20" w14:textId="77777777" w:rsidR="00BA593B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BA593B" w14:paraId="188C66A1" w14:textId="77777777" w:rsidTr="00AC7C91">
        <w:trPr>
          <w:trHeight w:val="427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7E390" w14:textId="77777777" w:rsidR="00BA593B" w:rsidRDefault="00AE40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P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eraturan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P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emerintah Republik Indonesia Nomor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61 Tahun 2010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Pelaksanaan Undang-Undang Nomor 14 Tahun 2008 tentang Keterbukaan Informasi Publik </w:t>
            </w:r>
          </w:p>
        </w:tc>
        <w:tc>
          <w:tcPr>
            <w:tcW w:w="724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1B93F" w14:textId="77777777" w:rsidR="00BA593B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BA593B" w:rsidRPr="000967A8" w14:paraId="4226164E" w14:textId="77777777" w:rsidTr="00AC7C91">
        <w:trPr>
          <w:trHeight w:val="427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9DF91" w14:textId="77777777" w:rsidR="00BA593B" w:rsidRDefault="00AE40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 w:rsidRPr="00817580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>Peraturan Menteri Dalam Negeri Republik Indonesia Nomor 3 Tahun 2017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Pedoman Pengelolaan Pelayanan Informasi dan Dokumentasi Kementerian Dalam Negeri dan Pemerintah Daerah</w:t>
            </w:r>
          </w:p>
        </w:tc>
        <w:tc>
          <w:tcPr>
            <w:tcW w:w="724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12968A" w14:textId="77777777" w:rsidR="00BA593B" w:rsidRPr="00817580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BA593B" w:rsidRPr="000967A8" w14:paraId="2B13978F" w14:textId="77777777" w:rsidTr="00AC7C91">
        <w:trPr>
          <w:trHeight w:val="427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29703" w14:textId="77777777" w:rsidR="00BA593B" w:rsidRDefault="00AE40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Peraturan Komisi Informasi Nomor</w:t>
            </w:r>
            <w:r w:rsidRPr="00817580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 xml:space="preserve"> 1 Tahun 2013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Prosedur Penyelesaian Sengketa Informasi Publik</w:t>
            </w:r>
          </w:p>
        </w:tc>
        <w:tc>
          <w:tcPr>
            <w:tcW w:w="724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D81E6B" w14:textId="77777777" w:rsidR="00BA593B" w:rsidRPr="00817580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BA593B" w:rsidRPr="000967A8" w14:paraId="46D48339" w14:textId="77777777" w:rsidTr="00AC7C91">
        <w:trPr>
          <w:trHeight w:val="427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A14A1" w14:textId="77777777" w:rsidR="00BA593B" w:rsidRDefault="00AE40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Peraturan Komisi Informasi Nomor</w:t>
            </w:r>
            <w:r w:rsidRPr="00817580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 xml:space="preserve"> 1 Tah</w:t>
            </w:r>
            <w:r w:rsidRPr="00817580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>un 2017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Pengklasifikasian Informasi Publik</w:t>
            </w:r>
          </w:p>
          <w:p w14:paraId="7CE6297E" w14:textId="77777777" w:rsidR="00BA593B" w:rsidRDefault="00AE40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Peraturan Komisi Informasi Nomor 1 Tahun 2018 Tentang Standar Layanan Informasi Publik Desa</w:t>
            </w:r>
          </w:p>
        </w:tc>
        <w:tc>
          <w:tcPr>
            <w:tcW w:w="72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D224" w14:textId="77777777" w:rsidR="00BA593B" w:rsidRPr="00817580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BA593B" w14:paraId="2654B0C8" w14:textId="77777777" w:rsidTr="00AC7C91">
        <w:trPr>
          <w:trHeight w:val="413"/>
          <w:jc w:val="center"/>
        </w:trPr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1BAFADF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KETER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KAIT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AN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5D371CB2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PERALATAN / PERLENGKAPAN</w:t>
            </w:r>
          </w:p>
        </w:tc>
      </w:tr>
      <w:tr w:rsidR="00BA593B" w:rsidRPr="000967A8" w14:paraId="21C14B75" w14:textId="77777777" w:rsidTr="00AC7C91">
        <w:trPr>
          <w:trHeight w:val="200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EB383" w14:textId="77777777" w:rsidR="00BA593B" w:rsidRDefault="00AE402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SOP PENYUSUNAN DAFTAR INFORMASI DAN KOMUNIKASI PUBLIK 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96DAD" w14:textId="77777777" w:rsidR="00BA593B" w:rsidRPr="00817580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  <w:r w:rsidRPr="00817580"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  <w:t xml:space="preserve">1. Lembaran </w:t>
            </w:r>
            <w:r w:rsidRPr="00817580"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  <w:t>kerja dan Rencana Kerja</w:t>
            </w:r>
          </w:p>
        </w:tc>
      </w:tr>
      <w:tr w:rsidR="00BA593B" w14:paraId="3549034B" w14:textId="77777777" w:rsidTr="00AC7C91">
        <w:trPr>
          <w:trHeight w:val="190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89788" w14:textId="77777777" w:rsidR="00BA593B" w:rsidRDefault="00AE402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SOP </w:t>
            </w:r>
            <w:r w:rsidRPr="00817580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>PENYIAPAN JAWABAN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PERMOHONAN INFORMASI PUBLIK 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59EF96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2. Term of Reference</w:t>
            </w:r>
          </w:p>
        </w:tc>
      </w:tr>
      <w:tr w:rsidR="00BA593B" w14:paraId="3C01B6BB" w14:textId="77777777" w:rsidTr="00AC7C91">
        <w:trPr>
          <w:trHeight w:val="194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017C2" w14:textId="77777777" w:rsidR="00BA593B" w:rsidRDefault="00AE402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SOP PELAYANAN UJI KONSEKUENSI INFORMASI PUBLIK 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6C3A33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3. Alat tulis kantor</w:t>
            </w:r>
          </w:p>
        </w:tc>
      </w:tr>
      <w:tr w:rsidR="00BA593B" w14:paraId="275F4F25" w14:textId="77777777" w:rsidTr="00AC7C91">
        <w:trPr>
          <w:trHeight w:val="194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BF5AF" w14:textId="77777777" w:rsidR="00BA593B" w:rsidRPr="00817580" w:rsidRDefault="00AE402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SOP </w:t>
            </w:r>
            <w:r w:rsidRPr="00817580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>PENYIAPAN TANGGAPAN ATAS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 KEBERATAN INFORMASI PUBLIK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9CF492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4. Jaringan Internet</w:t>
            </w:r>
          </w:p>
        </w:tc>
      </w:tr>
      <w:tr w:rsidR="00BA593B" w:rsidRPr="000967A8" w14:paraId="2803136A" w14:textId="77777777" w:rsidTr="00AC7C91">
        <w:trPr>
          <w:trHeight w:val="194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C0A92" w14:textId="77777777" w:rsidR="00BA593B" w:rsidRPr="00817580" w:rsidRDefault="00AE402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</w:pPr>
            <w:r w:rsidRPr="00817580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 xml:space="preserve">SOP </w:t>
            </w:r>
            <w:r w:rsidRPr="00817580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>PELAYANAN PERMOHONAN INFORMASI SENGKETA PUBLIK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DE4B7E" w14:textId="77777777" w:rsidR="00BA593B" w:rsidRPr="00817580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BA593B" w:rsidRPr="000967A8" w14:paraId="21197BC9" w14:textId="77777777" w:rsidTr="00AC7C91">
        <w:trPr>
          <w:trHeight w:val="184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C9FE7" w14:textId="77777777" w:rsidR="00BA593B" w:rsidRPr="00817580" w:rsidRDefault="00AE402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SOP </w:t>
            </w:r>
            <w:r w:rsidRPr="00817580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>PELAYANAN PERMOHONAN INFORMASI PUBLIK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5F24F5" w14:textId="77777777" w:rsidR="00BA593B" w:rsidRPr="00817580" w:rsidRDefault="00BA593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BA593B" w14:paraId="732284B3" w14:textId="77777777" w:rsidTr="00AC7C91">
        <w:trPr>
          <w:trHeight w:val="427"/>
          <w:jc w:val="center"/>
        </w:trPr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9AE8B02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PERINGATAN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6817C662" w14:textId="77777777" w:rsidR="00BA593B" w:rsidRDefault="00AE402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PENCATATAN DAN PENDATAAN</w:t>
            </w:r>
          </w:p>
        </w:tc>
      </w:tr>
      <w:tr w:rsidR="00BA593B" w14:paraId="09132C92" w14:textId="77777777" w:rsidTr="00AC7C91">
        <w:trPr>
          <w:trHeight w:val="66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7AE6A" w14:textId="77777777" w:rsidR="00BA593B" w:rsidRDefault="00AE402B">
            <w:pPr>
              <w:spacing w:after="0" w:line="240" w:lineRule="auto"/>
              <w:rPr>
                <w:rFonts w:ascii="Bookman Old Style" w:hAnsi="Bookman Old Style"/>
                <w:sz w:val="20"/>
                <w:lang w:val="id-ID"/>
              </w:rPr>
            </w:pPr>
            <w:r>
              <w:rPr>
                <w:rFonts w:ascii="Bookman Old Style" w:hAnsi="Bookman Old Style"/>
                <w:sz w:val="20"/>
                <w:lang w:val="id-ID"/>
              </w:rPr>
              <w:t xml:space="preserve">Dilaksanakan sesuai dengan ketentuan yang berlaku </w:t>
            </w:r>
          </w:p>
          <w:p w14:paraId="0E49C4D6" w14:textId="77777777" w:rsidR="00B22FD4" w:rsidRDefault="00B22FD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F10F852" w14:textId="77777777" w:rsidR="00BA593B" w:rsidRDefault="00AE402B" w:rsidP="00B22FD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Disimpan dalam bentuk Softcopy dan Hardcopy</w:t>
            </w:r>
          </w:p>
        </w:tc>
      </w:tr>
    </w:tbl>
    <w:p w14:paraId="653771E8" w14:textId="77777777" w:rsidR="00AC7C91" w:rsidRDefault="00AC7C91" w:rsidP="00AC7C91">
      <w:pPr>
        <w:spacing w:after="0"/>
        <w:rPr>
          <w:rFonts w:ascii="Bookman Old Style" w:hAnsi="Bookman Old Style"/>
          <w:sz w:val="24"/>
          <w:szCs w:val="24"/>
        </w:rPr>
      </w:pPr>
    </w:p>
    <w:p w14:paraId="704E0643" w14:textId="07E4D53A" w:rsidR="00AC7C91" w:rsidRDefault="002D1A8C" w:rsidP="00AC7C91">
      <w:pPr>
        <w:spacing w:after="0"/>
        <w:rPr>
          <w:rFonts w:ascii="Bookman Old Style" w:hAnsi="Bookman Old Style"/>
          <w:sz w:val="24"/>
          <w:szCs w:val="24"/>
        </w:rPr>
      </w:pPr>
      <w:r w:rsidRPr="002D1A8C">
        <w:rPr>
          <w:noProof/>
        </w:rPr>
        <w:drawing>
          <wp:inline distT="0" distB="0" distL="0" distR="0" wp14:anchorId="5CE5A572" wp14:editId="7BF35137">
            <wp:extent cx="9800576" cy="5400675"/>
            <wp:effectExtent l="0" t="0" r="0" b="0"/>
            <wp:docPr id="125379282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931" cy="541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4083D33" w14:textId="0EF9252A" w:rsidR="00817580" w:rsidRDefault="00AE402B" w:rsidP="00817580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  <w:r w:rsidRPr="00817580">
        <w:rPr>
          <w:rFonts w:ascii="Bookman Old Style" w:hAnsi="Bookman Old Style"/>
          <w:szCs w:val="24"/>
          <w:lang w:val="sv-SE"/>
        </w:rPr>
        <w:t xml:space="preserve">LURAH </w:t>
      </w:r>
      <w:r w:rsidR="007D5EDD">
        <w:rPr>
          <w:rFonts w:ascii="Bookman Old Style" w:hAnsi="Bookman Old Style"/>
          <w:szCs w:val="24"/>
          <w:lang w:val="sv-SE"/>
        </w:rPr>
        <w:t>GADING</w:t>
      </w:r>
    </w:p>
    <w:p w14:paraId="2A8A6D22" w14:textId="77777777" w:rsidR="00817580" w:rsidRDefault="00AE402B" w:rsidP="00817580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  <w:r w:rsidRPr="00817580">
        <w:rPr>
          <w:rFonts w:ascii="Bookman Old Style" w:hAnsi="Bookman Old Style"/>
          <w:szCs w:val="24"/>
          <w:lang w:val="sv-SE"/>
        </w:rPr>
        <w:t>SELAKU</w:t>
      </w:r>
    </w:p>
    <w:p w14:paraId="7944DBF3" w14:textId="77777777" w:rsidR="00817580" w:rsidRDefault="00AE402B" w:rsidP="00817580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  <w:r w:rsidRPr="00817580">
        <w:rPr>
          <w:rFonts w:ascii="Bookman Old Style" w:hAnsi="Bookman Old Style"/>
          <w:szCs w:val="24"/>
          <w:lang w:val="sv-SE"/>
        </w:rPr>
        <w:t>ATASAN PPID</w:t>
      </w:r>
    </w:p>
    <w:p w14:paraId="40D8F4AC" w14:textId="77777777" w:rsidR="00817580" w:rsidRDefault="00817580" w:rsidP="00817580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</w:p>
    <w:p w14:paraId="57BE85EA" w14:textId="77777777" w:rsidR="00817580" w:rsidRDefault="00817580" w:rsidP="00817580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</w:p>
    <w:p w14:paraId="11D74F57" w14:textId="77777777" w:rsidR="00817580" w:rsidRDefault="00817580" w:rsidP="00817580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</w:p>
    <w:p w14:paraId="7C749835" w14:textId="6FFC624C" w:rsidR="00BA593B" w:rsidRPr="00817580" w:rsidRDefault="007D5EDD" w:rsidP="00817580">
      <w:pPr>
        <w:spacing w:after="0"/>
        <w:ind w:left="11057"/>
        <w:jc w:val="center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Cs w:val="24"/>
          <w:lang w:val="sv-SE"/>
        </w:rPr>
        <w:t>RUGIYANTO</w:t>
      </w:r>
    </w:p>
    <w:sectPr w:rsidR="00BA593B" w:rsidRPr="00817580">
      <w:pgSz w:w="16838" w:h="11906" w:orient="landscape"/>
      <w:pgMar w:top="323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F8C4E" w14:textId="77777777" w:rsidR="00AE402B" w:rsidRDefault="00AE402B">
      <w:pPr>
        <w:spacing w:line="240" w:lineRule="auto"/>
      </w:pPr>
      <w:r>
        <w:separator/>
      </w:r>
    </w:p>
  </w:endnote>
  <w:endnote w:type="continuationSeparator" w:id="0">
    <w:p w14:paraId="16B3738C" w14:textId="77777777" w:rsidR="00AE402B" w:rsidRDefault="00AE40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8ACFB" w14:textId="77777777" w:rsidR="00AE402B" w:rsidRDefault="00AE402B">
      <w:pPr>
        <w:spacing w:after="0"/>
      </w:pPr>
      <w:r>
        <w:separator/>
      </w:r>
    </w:p>
  </w:footnote>
  <w:footnote w:type="continuationSeparator" w:id="0">
    <w:p w14:paraId="400E8BFE" w14:textId="77777777" w:rsidR="00AE402B" w:rsidRDefault="00AE40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1C64"/>
    <w:multiLevelType w:val="multilevel"/>
    <w:tmpl w:val="085E1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6D062"/>
    <w:multiLevelType w:val="singleLevel"/>
    <w:tmpl w:val="6146D06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72F61506"/>
    <w:multiLevelType w:val="multilevel"/>
    <w:tmpl w:val="72F61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CA5431"/>
    <w:multiLevelType w:val="multilevel"/>
    <w:tmpl w:val="7BCA54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7B3"/>
    <w:rsid w:val="00004AD9"/>
    <w:rsid w:val="00032A9C"/>
    <w:rsid w:val="00045C3A"/>
    <w:rsid w:val="00090F1D"/>
    <w:rsid w:val="000915F2"/>
    <w:rsid w:val="000967A8"/>
    <w:rsid w:val="00193DAC"/>
    <w:rsid w:val="001A7521"/>
    <w:rsid w:val="001B45AC"/>
    <w:rsid w:val="00202695"/>
    <w:rsid w:val="00230F1A"/>
    <w:rsid w:val="002B01BC"/>
    <w:rsid w:val="002D1A8C"/>
    <w:rsid w:val="0030339C"/>
    <w:rsid w:val="00326FAB"/>
    <w:rsid w:val="003720A2"/>
    <w:rsid w:val="00395DC7"/>
    <w:rsid w:val="003A024D"/>
    <w:rsid w:val="003D60EE"/>
    <w:rsid w:val="0040091C"/>
    <w:rsid w:val="00462175"/>
    <w:rsid w:val="004B2BDE"/>
    <w:rsid w:val="005217CB"/>
    <w:rsid w:val="00543515"/>
    <w:rsid w:val="00551964"/>
    <w:rsid w:val="00596430"/>
    <w:rsid w:val="005F1C6A"/>
    <w:rsid w:val="00612DC9"/>
    <w:rsid w:val="006262C6"/>
    <w:rsid w:val="00642D29"/>
    <w:rsid w:val="0065720A"/>
    <w:rsid w:val="00663BA3"/>
    <w:rsid w:val="006D50BA"/>
    <w:rsid w:val="0070729C"/>
    <w:rsid w:val="007741DB"/>
    <w:rsid w:val="007C6651"/>
    <w:rsid w:val="007D3949"/>
    <w:rsid w:val="007D5EDD"/>
    <w:rsid w:val="00817580"/>
    <w:rsid w:val="00825AD0"/>
    <w:rsid w:val="008A53A3"/>
    <w:rsid w:val="008E48F2"/>
    <w:rsid w:val="008F5C08"/>
    <w:rsid w:val="00937A83"/>
    <w:rsid w:val="009713DA"/>
    <w:rsid w:val="009B2DD5"/>
    <w:rsid w:val="009C1F58"/>
    <w:rsid w:val="009D0E2C"/>
    <w:rsid w:val="009D2A72"/>
    <w:rsid w:val="00A02BF0"/>
    <w:rsid w:val="00AA2852"/>
    <w:rsid w:val="00AC7C91"/>
    <w:rsid w:val="00AE402B"/>
    <w:rsid w:val="00AF0050"/>
    <w:rsid w:val="00B06B1A"/>
    <w:rsid w:val="00B22FD4"/>
    <w:rsid w:val="00B41168"/>
    <w:rsid w:val="00B4554B"/>
    <w:rsid w:val="00B56B93"/>
    <w:rsid w:val="00BA593B"/>
    <w:rsid w:val="00BD4DCB"/>
    <w:rsid w:val="00BE412D"/>
    <w:rsid w:val="00C03680"/>
    <w:rsid w:val="00C4024B"/>
    <w:rsid w:val="00C4212F"/>
    <w:rsid w:val="00C73340"/>
    <w:rsid w:val="00C93447"/>
    <w:rsid w:val="00D059DE"/>
    <w:rsid w:val="00D5065F"/>
    <w:rsid w:val="00DE2DF3"/>
    <w:rsid w:val="00E232A8"/>
    <w:rsid w:val="00E717B3"/>
    <w:rsid w:val="00E84BBE"/>
    <w:rsid w:val="00E911D8"/>
    <w:rsid w:val="00EA532C"/>
    <w:rsid w:val="00EB2188"/>
    <w:rsid w:val="00EC2E53"/>
    <w:rsid w:val="00F07F65"/>
    <w:rsid w:val="00F123CE"/>
    <w:rsid w:val="0AD36802"/>
    <w:rsid w:val="1EE22EE6"/>
    <w:rsid w:val="510C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E6FF68"/>
  <w15:docId w15:val="{918E70CD-0FC8-4F08-B9CE-66C63C44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51EDBB-A939-4303-B74D-9B065FDBE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Nofrian Muhammad Muslih</dc:creator>
  <cp:lastModifiedBy>user</cp:lastModifiedBy>
  <cp:revision>9</cp:revision>
  <cp:lastPrinted>2024-07-31T08:07:00Z</cp:lastPrinted>
  <dcterms:created xsi:type="dcterms:W3CDTF">2021-05-09T13:51:00Z</dcterms:created>
  <dcterms:modified xsi:type="dcterms:W3CDTF">2026-08-24T06:37:00Z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9B703D411F7D4CB2905DB8EFD4971435_13</vt:lpwstr>
  </property>
</Properties>
</file>